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15" w:rsidRDefault="00252E14">
      <w:r>
        <w:t xml:space="preserve">Министерство образования и науки РТ   </w:t>
      </w:r>
      <w:hyperlink r:id="rId5" w:history="1">
        <w:r w:rsidRPr="00B104C0">
          <w:rPr>
            <w:rStyle w:val="a3"/>
          </w:rPr>
          <w:t>https://mon.tatarstan.ru/obnovlennie-federalnie-gosudarstvennie.htm</w:t>
        </w:r>
      </w:hyperlink>
      <w:r>
        <w:t xml:space="preserve"> </w:t>
      </w:r>
    </w:p>
    <w:p w:rsidR="00252E14" w:rsidRDefault="00252E14">
      <w:r>
        <w:t xml:space="preserve">Институт развития образования </w:t>
      </w:r>
      <w:hyperlink r:id="rId6" w:history="1">
        <w:r w:rsidRPr="00B104C0">
          <w:rPr>
            <w:rStyle w:val="a3"/>
          </w:rPr>
          <w:t>http://irort.ru/ru/node/4439</w:t>
        </w:r>
      </w:hyperlink>
      <w:r>
        <w:t xml:space="preserve"> </w:t>
      </w:r>
    </w:p>
    <w:p w:rsidR="00252E14" w:rsidRDefault="00252E14">
      <w:r>
        <w:t xml:space="preserve">Единое содержание общего образования </w:t>
      </w:r>
      <w:hyperlink r:id="rId7" w:history="1">
        <w:r w:rsidRPr="00B104C0">
          <w:rPr>
            <w:rStyle w:val="a3"/>
          </w:rPr>
          <w:t>https://edsoo.ru/</w:t>
        </w:r>
      </w:hyperlink>
      <w:r>
        <w:t xml:space="preserve"> </w:t>
      </w:r>
    </w:p>
    <w:p w:rsidR="00252E14" w:rsidRDefault="00252E14">
      <w:bookmarkStart w:id="0" w:name="_GoBack"/>
      <w:bookmarkEnd w:id="0"/>
    </w:p>
    <w:sectPr w:rsidR="0025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14"/>
    <w:rsid w:val="00252E14"/>
    <w:rsid w:val="007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rort.ru/ru/node/4439" TargetMode="External"/><Relationship Id="rId5" Type="http://schemas.openxmlformats.org/officeDocument/2006/relationships/hyperlink" Target="https://mon.tatarstan.ru/obnovlennie-federalnie-gosudarstvennie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2022-03-01T11:02:00Z</dcterms:created>
  <dcterms:modified xsi:type="dcterms:W3CDTF">2022-03-01T11:12:00Z</dcterms:modified>
</cp:coreProperties>
</file>